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E500" w14:textId="35AEF38C" w:rsidR="0097464D" w:rsidRDefault="00390C4A" w:rsidP="0097464D">
      <w:pPr>
        <w:tabs>
          <w:tab w:val="left" w:pos="3600"/>
          <w:tab w:val="left" w:pos="5760"/>
          <w:tab w:val="left" w:pos="792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Management &amp; Leadership NU 423</w:t>
      </w:r>
    </w:p>
    <w:p w14:paraId="1DEA0034" w14:textId="16CD694D" w:rsidR="0097464D" w:rsidRDefault="0097464D" w:rsidP="0097464D">
      <w:pPr>
        <w:tabs>
          <w:tab w:val="left" w:pos="3600"/>
          <w:tab w:val="left" w:pos="5760"/>
          <w:tab w:val="left" w:pos="792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STEP (RN</w:t>
      </w:r>
      <w:r w:rsidR="00390C4A">
        <w:rPr>
          <w:rFonts w:ascii="Times New Roman" w:hAnsi="Times New Roman" w:cs="Times New Roman"/>
          <w:b/>
          <w:sz w:val="24"/>
          <w:szCs w:val="24"/>
        </w:rPr>
        <w:t xml:space="preserve"> </w:t>
      </w:r>
      <w:r>
        <w:rPr>
          <w:rFonts w:ascii="Times New Roman" w:hAnsi="Times New Roman" w:cs="Times New Roman"/>
          <w:b/>
          <w:sz w:val="24"/>
          <w:szCs w:val="24"/>
        </w:rPr>
        <w:t>to</w:t>
      </w:r>
      <w:r w:rsidR="00390C4A">
        <w:rPr>
          <w:rFonts w:ascii="Times New Roman" w:hAnsi="Times New Roman" w:cs="Times New Roman"/>
          <w:b/>
          <w:sz w:val="24"/>
          <w:szCs w:val="24"/>
        </w:rPr>
        <w:t xml:space="preserve"> </w:t>
      </w:r>
      <w:r>
        <w:rPr>
          <w:rFonts w:ascii="Times New Roman" w:hAnsi="Times New Roman" w:cs="Times New Roman"/>
          <w:b/>
          <w:sz w:val="24"/>
          <w:szCs w:val="24"/>
        </w:rPr>
        <w:t>BSN) Program</w:t>
      </w:r>
    </w:p>
    <w:p w14:paraId="705C4C3B" w14:textId="0DC5F36E" w:rsidR="00390C4A" w:rsidRDefault="00390C4A" w:rsidP="0097464D">
      <w:pPr>
        <w:tabs>
          <w:tab w:val="left" w:pos="3600"/>
          <w:tab w:val="left" w:pos="5760"/>
          <w:tab w:val="left" w:pos="792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 xml:space="preserve">Clinical Project </w:t>
      </w:r>
    </w:p>
    <w:p w14:paraId="3AF20E35" w14:textId="614D5FAD" w:rsidR="0097464D" w:rsidRDefault="0097464D" w:rsidP="0097464D">
      <w:pPr>
        <w:tabs>
          <w:tab w:val="left" w:pos="3600"/>
          <w:tab w:val="left" w:pos="5760"/>
          <w:tab w:val="left" w:pos="7920"/>
          <w:tab w:val="left" w:pos="9360"/>
        </w:tabs>
        <w:spacing w:after="0"/>
        <w:jc w:val="center"/>
        <w:rPr>
          <w:rFonts w:ascii="Times New Roman" w:hAnsi="Times New Roman" w:cs="Times New Roman"/>
          <w:b/>
          <w:sz w:val="24"/>
          <w:szCs w:val="24"/>
        </w:rPr>
      </w:pPr>
      <w:r>
        <w:rPr>
          <w:rFonts w:ascii="Times New Roman" w:hAnsi="Times New Roman" w:cs="Times New Roman"/>
          <w:b/>
          <w:sz w:val="24"/>
          <w:szCs w:val="24"/>
        </w:rPr>
        <w:t>Learning Objectives</w:t>
      </w:r>
    </w:p>
    <w:p w14:paraId="7317ED01" w14:textId="77777777" w:rsidR="0097464D" w:rsidRDefault="0097464D" w:rsidP="0097464D"/>
    <w:p w14:paraId="77EC32D3" w14:textId="77777777" w:rsidR="0097464D" w:rsidRDefault="0097464D" w:rsidP="0097464D">
      <w:pPr>
        <w:rPr>
          <w:rFonts w:ascii="Times New Roman" w:hAnsi="Times New Roman" w:cs="Times New Roman"/>
          <w:sz w:val="24"/>
          <w:szCs w:val="24"/>
        </w:rPr>
      </w:pPr>
      <w:r>
        <w:rPr>
          <w:rFonts w:ascii="Times New Roman" w:hAnsi="Times New Roman" w:cs="Times New Roman"/>
          <w:sz w:val="24"/>
          <w:szCs w:val="24"/>
        </w:rPr>
        <w:t xml:space="preserve">List the </w:t>
      </w:r>
      <w:r w:rsidR="001C1DA2">
        <w:rPr>
          <w:rFonts w:ascii="Times New Roman" w:hAnsi="Times New Roman" w:cs="Times New Roman"/>
          <w:sz w:val="24"/>
          <w:szCs w:val="24"/>
        </w:rPr>
        <w:t>Department Learning Outcome (D</w:t>
      </w:r>
      <w:r>
        <w:rPr>
          <w:rFonts w:ascii="Times New Roman" w:hAnsi="Times New Roman" w:cs="Times New Roman"/>
          <w:sz w:val="24"/>
          <w:szCs w:val="24"/>
        </w:rPr>
        <w:t>LO) and Your Learning Objective:</w:t>
      </w:r>
    </w:p>
    <w:p w14:paraId="3B66C569" w14:textId="77777777" w:rsidR="0097464D" w:rsidRDefault="0097464D" w:rsidP="0097464D">
      <w:pPr>
        <w:rPr>
          <w:rFonts w:ascii="Times New Roman" w:hAnsi="Times New Roman" w:cs="Times New Roman"/>
          <w:sz w:val="24"/>
          <w:szCs w:val="24"/>
        </w:rPr>
      </w:pPr>
      <w:r>
        <w:rPr>
          <w:rFonts w:ascii="Times New Roman" w:hAnsi="Times New Roman" w:cs="Times New Roman"/>
          <w:sz w:val="24"/>
          <w:szCs w:val="24"/>
        </w:rPr>
        <w:t xml:space="preserve">Example: Effective Communication – Investigate the professional nursing skills required for effective communication and the development of relationships. </w:t>
      </w:r>
    </w:p>
    <w:p w14:paraId="70B01140" w14:textId="77777777" w:rsidR="0097464D" w:rsidRPr="00CB3CB1" w:rsidRDefault="001C1DA2" w:rsidP="0097464D">
      <w:pPr>
        <w:rPr>
          <w:rFonts w:ascii="Times New Roman" w:hAnsi="Times New Roman" w:cs="Times New Roman"/>
          <w:b/>
          <w:bCs/>
          <w:sz w:val="24"/>
          <w:szCs w:val="24"/>
        </w:rPr>
      </w:pPr>
      <w:r w:rsidRPr="00CB3CB1">
        <w:rPr>
          <w:rFonts w:ascii="Times New Roman" w:hAnsi="Times New Roman" w:cs="Times New Roman"/>
          <w:b/>
          <w:bCs/>
          <w:sz w:val="24"/>
          <w:szCs w:val="24"/>
        </w:rPr>
        <w:t>List your D</w:t>
      </w:r>
      <w:r w:rsidR="0097464D" w:rsidRPr="00CB3CB1">
        <w:rPr>
          <w:rFonts w:ascii="Times New Roman" w:hAnsi="Times New Roman" w:cs="Times New Roman"/>
          <w:b/>
          <w:bCs/>
          <w:sz w:val="24"/>
          <w:szCs w:val="24"/>
        </w:rPr>
        <w:t>LO and Learning Objective.  Was this Learning Objective met? Discuss the experience you feel allowed you to meet this objective. Would you have handled this experience differently? If so, what would you have done different? (This should be at least 150 words</w:t>
      </w:r>
      <w:r w:rsidR="00495FEF" w:rsidRPr="00CB3CB1">
        <w:rPr>
          <w:rFonts w:ascii="Times New Roman" w:hAnsi="Times New Roman" w:cs="Times New Roman"/>
          <w:b/>
          <w:bCs/>
          <w:sz w:val="24"/>
          <w:szCs w:val="24"/>
        </w:rPr>
        <w:t xml:space="preserve"> for each objective.</w:t>
      </w:r>
      <w:r w:rsidR="0097464D" w:rsidRPr="00CB3CB1">
        <w:rPr>
          <w:rFonts w:ascii="Times New Roman" w:hAnsi="Times New Roman" w:cs="Times New Roman"/>
          <w:b/>
          <w:bCs/>
          <w:sz w:val="24"/>
          <w:szCs w:val="24"/>
        </w:rPr>
        <w:t>)</w:t>
      </w:r>
    </w:p>
    <w:p w14:paraId="2D92C8BA" w14:textId="77777777" w:rsidR="0097464D" w:rsidRDefault="0097464D" w:rsidP="0097464D">
      <w:pPr>
        <w:rPr>
          <w:rFonts w:ascii="Times New Roman" w:hAnsi="Times New Roman" w:cs="Times New Roman"/>
          <w:sz w:val="24"/>
          <w:szCs w:val="24"/>
        </w:rPr>
      </w:pPr>
    </w:p>
    <w:p w14:paraId="732B4070" w14:textId="50A67FED" w:rsidR="0097464D" w:rsidRPr="00BD7D31" w:rsidRDefault="00AD44DE" w:rsidP="00E90EFB">
      <w:pPr>
        <w:pStyle w:val="ListParagraph"/>
        <w:numPr>
          <w:ilvl w:val="0"/>
          <w:numId w:val="3"/>
        </w:numPr>
        <w:rPr>
          <w:rFonts w:ascii="Times New Roman" w:hAnsi="Times New Roman"/>
          <w:b/>
          <w:bCs/>
          <w:sz w:val="24"/>
          <w:szCs w:val="24"/>
        </w:rPr>
      </w:pPr>
      <w:r w:rsidRPr="00AD44DE">
        <w:rPr>
          <w:rFonts w:ascii="Times New Roman" w:hAnsi="Times New Roman"/>
          <w:b/>
          <w:bCs/>
          <w:sz w:val="24"/>
          <w:szCs w:val="24"/>
        </w:rPr>
        <w:t>Critical Thinking -</w:t>
      </w:r>
      <w:r w:rsidR="00E90EFB">
        <w:rPr>
          <w:rFonts w:ascii="Times New Roman" w:hAnsi="Times New Roman"/>
          <w:sz w:val="24"/>
          <w:szCs w:val="24"/>
        </w:rPr>
        <w:t xml:space="preserve"> </w:t>
      </w:r>
      <w:r w:rsidR="00E90EFB" w:rsidRPr="00BD7D31">
        <w:rPr>
          <w:rFonts w:ascii="Times New Roman" w:hAnsi="Times New Roman"/>
          <w:b/>
          <w:bCs/>
          <w:color w:val="222222"/>
          <w:sz w:val="24"/>
          <w:szCs w:val="24"/>
          <w:shd w:val="clear" w:color="auto" w:fill="FFFFFF"/>
        </w:rPr>
        <w:t>Identify at least five critical decision points that a director routinely encounters.</w:t>
      </w:r>
    </w:p>
    <w:p w14:paraId="4D47A086" w14:textId="380D4158" w:rsidR="0097464D" w:rsidRDefault="00EE1ED4" w:rsidP="000461CC">
      <w:pPr>
        <w:ind w:firstLine="360"/>
        <w:rPr>
          <w:rFonts w:ascii="Times New Roman" w:hAnsi="Times New Roman" w:cs="Times New Roman"/>
          <w:sz w:val="24"/>
          <w:szCs w:val="24"/>
        </w:rPr>
      </w:pPr>
      <w:r>
        <w:rPr>
          <w:rFonts w:ascii="Times New Roman" w:hAnsi="Times New Roman" w:cs="Times New Roman"/>
          <w:sz w:val="24"/>
          <w:szCs w:val="24"/>
        </w:rPr>
        <w:t>The objective to identify at least five critical decision points that a director routinely encounters was met.</w:t>
      </w:r>
      <w:r w:rsidR="00CF7F50">
        <w:rPr>
          <w:rFonts w:ascii="Times New Roman" w:hAnsi="Times New Roman" w:cs="Times New Roman"/>
          <w:sz w:val="24"/>
          <w:szCs w:val="24"/>
        </w:rPr>
        <w:t xml:space="preserve"> </w:t>
      </w:r>
      <w:r w:rsidR="008F507D">
        <w:rPr>
          <w:rFonts w:ascii="Times New Roman" w:hAnsi="Times New Roman" w:cs="Times New Roman"/>
          <w:sz w:val="24"/>
          <w:szCs w:val="24"/>
        </w:rPr>
        <w:t>Critical decision points routinely made are staff positions</w:t>
      </w:r>
      <w:r w:rsidR="00D86770">
        <w:rPr>
          <w:rFonts w:ascii="Times New Roman" w:hAnsi="Times New Roman" w:cs="Times New Roman"/>
          <w:sz w:val="24"/>
          <w:szCs w:val="24"/>
        </w:rPr>
        <w:t>, who to escalate concerns to, where to place patients on the floor, what patients need telemetry, an</w:t>
      </w:r>
      <w:r w:rsidR="00C13045">
        <w:rPr>
          <w:rFonts w:ascii="Times New Roman" w:hAnsi="Times New Roman" w:cs="Times New Roman"/>
          <w:sz w:val="24"/>
          <w:szCs w:val="24"/>
        </w:rPr>
        <w:t xml:space="preserve">d addressing any safety concerns on the unit. </w:t>
      </w:r>
      <w:r w:rsidR="000F46CD">
        <w:rPr>
          <w:rFonts w:ascii="Times New Roman" w:hAnsi="Times New Roman" w:cs="Times New Roman"/>
          <w:sz w:val="24"/>
          <w:szCs w:val="24"/>
        </w:rPr>
        <w:t>The experience t</w:t>
      </w:r>
      <w:r w:rsidR="00DD56FA">
        <w:rPr>
          <w:rFonts w:ascii="Times New Roman" w:hAnsi="Times New Roman" w:cs="Times New Roman"/>
          <w:sz w:val="24"/>
          <w:szCs w:val="24"/>
        </w:rPr>
        <w:t>hat I feel allowed me to meet this objective</w:t>
      </w:r>
      <w:r w:rsidR="00AB020F">
        <w:rPr>
          <w:rFonts w:ascii="Times New Roman" w:hAnsi="Times New Roman" w:cs="Times New Roman"/>
          <w:sz w:val="24"/>
          <w:szCs w:val="24"/>
        </w:rPr>
        <w:t xml:space="preserve"> was attending the </w:t>
      </w:r>
      <w:r w:rsidR="00FD0B7B">
        <w:rPr>
          <w:rFonts w:ascii="Times New Roman" w:hAnsi="Times New Roman" w:cs="Times New Roman"/>
          <w:sz w:val="24"/>
          <w:szCs w:val="24"/>
        </w:rPr>
        <w:t xml:space="preserve">head director meeting </w:t>
      </w:r>
      <w:r w:rsidR="008F507D">
        <w:rPr>
          <w:rFonts w:ascii="Times New Roman" w:hAnsi="Times New Roman" w:cs="Times New Roman"/>
          <w:sz w:val="24"/>
          <w:szCs w:val="24"/>
        </w:rPr>
        <w:t>with the director of 7-Cardiac.</w:t>
      </w:r>
      <w:r w:rsidR="00E15D41">
        <w:rPr>
          <w:rFonts w:ascii="Times New Roman" w:hAnsi="Times New Roman" w:cs="Times New Roman"/>
          <w:sz w:val="24"/>
          <w:szCs w:val="24"/>
        </w:rPr>
        <w:t xml:space="preserve"> During </w:t>
      </w:r>
      <w:r w:rsidR="005944AA">
        <w:rPr>
          <w:rFonts w:ascii="Times New Roman" w:hAnsi="Times New Roman" w:cs="Times New Roman"/>
          <w:sz w:val="24"/>
          <w:szCs w:val="24"/>
        </w:rPr>
        <w:t>this meeting, throughput, ED report on patients</w:t>
      </w:r>
      <w:r w:rsidR="009021DD">
        <w:rPr>
          <w:rFonts w:ascii="Times New Roman" w:hAnsi="Times New Roman" w:cs="Times New Roman"/>
          <w:sz w:val="24"/>
          <w:szCs w:val="24"/>
        </w:rPr>
        <w:t xml:space="preserve">, Joint Commission </w:t>
      </w:r>
      <w:r w:rsidR="006E5B6B">
        <w:rPr>
          <w:rFonts w:ascii="Times New Roman" w:hAnsi="Times New Roman" w:cs="Times New Roman"/>
          <w:sz w:val="24"/>
          <w:szCs w:val="24"/>
        </w:rPr>
        <w:t xml:space="preserve">alerts, wound care audits, scheduling problems, and peripheral IV escalation was addressed. </w:t>
      </w:r>
      <w:r w:rsidR="005A7535">
        <w:rPr>
          <w:rFonts w:ascii="Times New Roman" w:hAnsi="Times New Roman" w:cs="Times New Roman"/>
          <w:sz w:val="24"/>
          <w:szCs w:val="24"/>
        </w:rPr>
        <w:t>It was decided that the sending unit in transfers would notify bed control</w:t>
      </w:r>
      <w:r w:rsidR="004555EF">
        <w:rPr>
          <w:rFonts w:ascii="Times New Roman" w:hAnsi="Times New Roman" w:cs="Times New Roman"/>
          <w:sz w:val="24"/>
          <w:szCs w:val="24"/>
        </w:rPr>
        <w:t xml:space="preserve">, that </w:t>
      </w:r>
      <w:r w:rsidR="00A11EC4">
        <w:rPr>
          <w:rFonts w:ascii="Times New Roman" w:hAnsi="Times New Roman" w:cs="Times New Roman"/>
          <w:sz w:val="24"/>
          <w:szCs w:val="24"/>
        </w:rPr>
        <w:t>scheduling conflict resolutions should be</w:t>
      </w:r>
      <w:r w:rsidR="00C249F8">
        <w:rPr>
          <w:rFonts w:ascii="Times New Roman" w:hAnsi="Times New Roman" w:cs="Times New Roman"/>
          <w:sz w:val="24"/>
          <w:szCs w:val="24"/>
        </w:rPr>
        <w:t xml:space="preserve"> resolved and submitted within </w:t>
      </w:r>
      <w:r w:rsidR="001950C6">
        <w:rPr>
          <w:rFonts w:ascii="Times New Roman" w:hAnsi="Times New Roman" w:cs="Times New Roman"/>
          <w:sz w:val="24"/>
          <w:szCs w:val="24"/>
        </w:rPr>
        <w:t>two weeks</w:t>
      </w:r>
      <w:r w:rsidR="00D94575">
        <w:rPr>
          <w:rFonts w:ascii="Times New Roman" w:hAnsi="Times New Roman" w:cs="Times New Roman"/>
          <w:sz w:val="24"/>
          <w:szCs w:val="24"/>
        </w:rPr>
        <w:t>, that delay in transfers would be escalated to the house supervisor by the unit director if problems persist</w:t>
      </w:r>
      <w:r w:rsidR="00844A61">
        <w:rPr>
          <w:rFonts w:ascii="Times New Roman" w:hAnsi="Times New Roman" w:cs="Times New Roman"/>
          <w:sz w:val="24"/>
          <w:szCs w:val="24"/>
        </w:rPr>
        <w:t xml:space="preserve">, and that telemetry is to be discontinued </w:t>
      </w:r>
      <w:r w:rsidR="00484EAD">
        <w:rPr>
          <w:rFonts w:ascii="Times New Roman" w:hAnsi="Times New Roman" w:cs="Times New Roman"/>
          <w:sz w:val="24"/>
          <w:szCs w:val="24"/>
        </w:rPr>
        <w:t xml:space="preserve">within twenty minutes of a discharge order or after forty-eight hours of normal sinus rhythm. I </w:t>
      </w:r>
      <w:r w:rsidR="004106E6">
        <w:rPr>
          <w:rFonts w:ascii="Times New Roman" w:hAnsi="Times New Roman" w:cs="Times New Roman"/>
          <w:sz w:val="24"/>
          <w:szCs w:val="24"/>
        </w:rPr>
        <w:t xml:space="preserve">would not have changed the experience of this meeting because it taught me about specific policies within my facility that I was unaware of </w:t>
      </w:r>
      <w:r w:rsidR="0084690C">
        <w:rPr>
          <w:rFonts w:ascii="Times New Roman" w:hAnsi="Times New Roman" w:cs="Times New Roman"/>
          <w:sz w:val="24"/>
          <w:szCs w:val="24"/>
        </w:rPr>
        <w:t>and let me in on new policies coming to the floor.</w:t>
      </w:r>
    </w:p>
    <w:p w14:paraId="4FE61A0F" w14:textId="72E7F52D" w:rsidR="0097464D" w:rsidRPr="00BD7D31" w:rsidRDefault="00172CB5" w:rsidP="00DD78D6">
      <w:pPr>
        <w:pStyle w:val="ListParagraph"/>
        <w:numPr>
          <w:ilvl w:val="0"/>
          <w:numId w:val="3"/>
        </w:numPr>
        <w:rPr>
          <w:rFonts w:ascii="Times New Roman" w:hAnsi="Times New Roman"/>
          <w:b/>
          <w:bCs/>
          <w:sz w:val="24"/>
          <w:szCs w:val="24"/>
        </w:rPr>
      </w:pPr>
      <w:r>
        <w:rPr>
          <w:rFonts w:ascii="Times New Roman" w:hAnsi="Times New Roman"/>
          <w:b/>
          <w:bCs/>
          <w:color w:val="222222"/>
          <w:sz w:val="24"/>
          <w:szCs w:val="24"/>
          <w:shd w:val="clear" w:color="auto" w:fill="FFFFFF"/>
        </w:rPr>
        <w:t xml:space="preserve">Effective Communication - </w:t>
      </w:r>
      <w:r w:rsidR="00DD78D6" w:rsidRPr="00BD7D31">
        <w:rPr>
          <w:rFonts w:ascii="Times New Roman" w:hAnsi="Times New Roman"/>
          <w:b/>
          <w:bCs/>
          <w:color w:val="222222"/>
          <w:sz w:val="24"/>
          <w:szCs w:val="24"/>
          <w:shd w:val="clear" w:color="auto" w:fill="FFFFFF"/>
        </w:rPr>
        <w:t>List and describe the routine communications, reports, meetings, and interactions of the director with respect to their peers and leadership in the organization.</w:t>
      </w:r>
    </w:p>
    <w:p w14:paraId="78EB51B9" w14:textId="631E302A" w:rsidR="0097464D" w:rsidRDefault="00060472" w:rsidP="00694FC2">
      <w:pPr>
        <w:ind w:firstLine="360"/>
        <w:rPr>
          <w:rFonts w:ascii="Times New Roman" w:hAnsi="Times New Roman" w:cs="Times New Roman"/>
          <w:sz w:val="24"/>
          <w:szCs w:val="24"/>
        </w:rPr>
      </w:pPr>
      <w:r>
        <w:rPr>
          <w:rFonts w:ascii="Times New Roman" w:hAnsi="Times New Roman" w:cs="Times New Roman"/>
          <w:sz w:val="24"/>
          <w:szCs w:val="24"/>
        </w:rPr>
        <w:t xml:space="preserve">The objective to list and describe </w:t>
      </w:r>
      <w:r w:rsidR="001536D0">
        <w:rPr>
          <w:rFonts w:ascii="Times New Roman" w:hAnsi="Times New Roman" w:cs="Times New Roman"/>
          <w:sz w:val="24"/>
          <w:szCs w:val="24"/>
        </w:rPr>
        <w:t xml:space="preserve">the routine communications, reports, meetings, and interactions of the director with respect to their peer and leadership in the organization was met. </w:t>
      </w:r>
      <w:r w:rsidR="00C274C5">
        <w:rPr>
          <w:rFonts w:ascii="Times New Roman" w:hAnsi="Times New Roman" w:cs="Times New Roman"/>
          <w:sz w:val="24"/>
          <w:szCs w:val="24"/>
        </w:rPr>
        <w:t xml:space="preserve">Directors routinely </w:t>
      </w:r>
      <w:r w:rsidR="00694FC2">
        <w:rPr>
          <w:rFonts w:ascii="Times New Roman" w:hAnsi="Times New Roman" w:cs="Times New Roman"/>
          <w:sz w:val="24"/>
          <w:szCs w:val="24"/>
        </w:rPr>
        <w:t xml:space="preserve">communicate with the </w:t>
      </w:r>
      <w:r w:rsidR="00233DE8">
        <w:rPr>
          <w:rFonts w:ascii="Times New Roman" w:hAnsi="Times New Roman" w:cs="Times New Roman"/>
          <w:sz w:val="24"/>
          <w:szCs w:val="24"/>
        </w:rPr>
        <w:t>house supervisor</w:t>
      </w:r>
      <w:r w:rsidR="000A35BE">
        <w:rPr>
          <w:rFonts w:ascii="Times New Roman" w:hAnsi="Times New Roman" w:cs="Times New Roman"/>
          <w:sz w:val="24"/>
          <w:szCs w:val="24"/>
        </w:rPr>
        <w:t xml:space="preserve"> for safety reports, </w:t>
      </w:r>
      <w:r w:rsidR="004B0194">
        <w:rPr>
          <w:rFonts w:ascii="Times New Roman" w:hAnsi="Times New Roman" w:cs="Times New Roman"/>
          <w:sz w:val="24"/>
          <w:szCs w:val="24"/>
        </w:rPr>
        <w:t xml:space="preserve">attend safety huddles with other unit directors, </w:t>
      </w:r>
      <w:r w:rsidR="002C682A">
        <w:rPr>
          <w:rFonts w:ascii="Times New Roman" w:hAnsi="Times New Roman" w:cs="Times New Roman"/>
          <w:sz w:val="24"/>
          <w:szCs w:val="24"/>
        </w:rPr>
        <w:t xml:space="preserve">interact with patient care assistants and floor nurses to delegate </w:t>
      </w:r>
      <w:r w:rsidR="002C682A">
        <w:rPr>
          <w:rFonts w:ascii="Times New Roman" w:hAnsi="Times New Roman" w:cs="Times New Roman"/>
          <w:sz w:val="24"/>
          <w:szCs w:val="24"/>
        </w:rPr>
        <w:lastRenderedPageBreak/>
        <w:t>tasks</w:t>
      </w:r>
      <w:r w:rsidR="0053087B">
        <w:rPr>
          <w:rFonts w:ascii="Times New Roman" w:hAnsi="Times New Roman" w:cs="Times New Roman"/>
          <w:sz w:val="24"/>
          <w:szCs w:val="24"/>
        </w:rPr>
        <w:t xml:space="preserve">, </w:t>
      </w:r>
      <w:r w:rsidR="009435E9">
        <w:rPr>
          <w:rFonts w:ascii="Times New Roman" w:hAnsi="Times New Roman" w:cs="Times New Roman"/>
          <w:sz w:val="24"/>
          <w:szCs w:val="24"/>
        </w:rPr>
        <w:t xml:space="preserve">attend infection control meetings, </w:t>
      </w:r>
      <w:r w:rsidR="0053087B">
        <w:rPr>
          <w:rFonts w:ascii="Times New Roman" w:hAnsi="Times New Roman" w:cs="Times New Roman"/>
          <w:sz w:val="24"/>
          <w:szCs w:val="24"/>
        </w:rPr>
        <w:t>communicate with the CEO to organize committees</w:t>
      </w:r>
      <w:r w:rsidR="00506ADD">
        <w:rPr>
          <w:rFonts w:ascii="Times New Roman" w:hAnsi="Times New Roman" w:cs="Times New Roman"/>
          <w:sz w:val="24"/>
          <w:szCs w:val="24"/>
        </w:rPr>
        <w:t xml:space="preserve">, and interact with the case manager to </w:t>
      </w:r>
      <w:r w:rsidR="00180584">
        <w:rPr>
          <w:rFonts w:ascii="Times New Roman" w:hAnsi="Times New Roman" w:cs="Times New Roman"/>
          <w:sz w:val="24"/>
          <w:szCs w:val="24"/>
        </w:rPr>
        <w:t xml:space="preserve">identify possible discharges and insurance problems. </w:t>
      </w:r>
      <w:r w:rsidR="003456C5">
        <w:rPr>
          <w:rFonts w:ascii="Times New Roman" w:hAnsi="Times New Roman" w:cs="Times New Roman"/>
          <w:sz w:val="24"/>
          <w:szCs w:val="24"/>
        </w:rPr>
        <w:t xml:space="preserve">The experience that I feel </w:t>
      </w:r>
      <w:r w:rsidR="00B25120">
        <w:rPr>
          <w:rFonts w:ascii="Times New Roman" w:hAnsi="Times New Roman" w:cs="Times New Roman"/>
          <w:sz w:val="24"/>
          <w:szCs w:val="24"/>
        </w:rPr>
        <w:t>allowed me to meet this objective</w:t>
      </w:r>
      <w:r w:rsidR="00702AA7">
        <w:rPr>
          <w:rFonts w:ascii="Times New Roman" w:hAnsi="Times New Roman" w:cs="Times New Roman"/>
          <w:sz w:val="24"/>
          <w:szCs w:val="24"/>
        </w:rPr>
        <w:t xml:space="preserve"> was </w:t>
      </w:r>
      <w:r w:rsidR="00B22959">
        <w:rPr>
          <w:rFonts w:ascii="Times New Roman" w:hAnsi="Times New Roman" w:cs="Times New Roman"/>
          <w:sz w:val="24"/>
          <w:szCs w:val="24"/>
        </w:rPr>
        <w:t xml:space="preserve">interdisciplinary </w:t>
      </w:r>
      <w:r w:rsidR="00AF7DD7">
        <w:rPr>
          <w:rFonts w:ascii="Times New Roman" w:hAnsi="Times New Roman" w:cs="Times New Roman"/>
          <w:sz w:val="24"/>
          <w:szCs w:val="24"/>
        </w:rPr>
        <w:t xml:space="preserve">(IDT) </w:t>
      </w:r>
      <w:r w:rsidR="00B22959">
        <w:rPr>
          <w:rFonts w:ascii="Times New Roman" w:hAnsi="Times New Roman" w:cs="Times New Roman"/>
          <w:sz w:val="24"/>
          <w:szCs w:val="24"/>
        </w:rPr>
        <w:t xml:space="preserve">rounds with the director and case manager. </w:t>
      </w:r>
      <w:r w:rsidR="00011A6A">
        <w:rPr>
          <w:rFonts w:ascii="Times New Roman" w:hAnsi="Times New Roman" w:cs="Times New Roman"/>
          <w:sz w:val="24"/>
          <w:szCs w:val="24"/>
        </w:rPr>
        <w:t>During these rounds, techs were asked to check telemetry, nurses were asked about patient condition and treatment plan</w:t>
      </w:r>
      <w:r w:rsidR="00377488">
        <w:rPr>
          <w:rFonts w:ascii="Times New Roman" w:hAnsi="Times New Roman" w:cs="Times New Roman"/>
          <w:sz w:val="24"/>
          <w:szCs w:val="24"/>
        </w:rPr>
        <w:t>, the house supervisor was notified of d</w:t>
      </w:r>
      <w:r w:rsidR="007B435F">
        <w:rPr>
          <w:rFonts w:ascii="Times New Roman" w:hAnsi="Times New Roman" w:cs="Times New Roman"/>
          <w:sz w:val="24"/>
          <w:szCs w:val="24"/>
        </w:rPr>
        <w:t>i</w:t>
      </w:r>
      <w:r w:rsidR="00377488">
        <w:rPr>
          <w:rFonts w:ascii="Times New Roman" w:hAnsi="Times New Roman" w:cs="Times New Roman"/>
          <w:sz w:val="24"/>
          <w:szCs w:val="24"/>
        </w:rPr>
        <w:t>scharges</w:t>
      </w:r>
      <w:r w:rsidR="007B435F">
        <w:rPr>
          <w:rFonts w:ascii="Times New Roman" w:hAnsi="Times New Roman" w:cs="Times New Roman"/>
          <w:sz w:val="24"/>
          <w:szCs w:val="24"/>
        </w:rPr>
        <w:t xml:space="preserve">, and the case manager interacted with insurance companies for patients going home regarding equipment needs and payment for treatment. </w:t>
      </w:r>
      <w:r w:rsidR="00AF7DD7">
        <w:rPr>
          <w:rFonts w:ascii="Times New Roman" w:hAnsi="Times New Roman" w:cs="Times New Roman"/>
          <w:sz w:val="24"/>
          <w:szCs w:val="24"/>
        </w:rPr>
        <w:t xml:space="preserve">I would not have handled the experience of </w:t>
      </w:r>
      <w:r w:rsidR="004405F6">
        <w:rPr>
          <w:rFonts w:ascii="Times New Roman" w:hAnsi="Times New Roman" w:cs="Times New Roman"/>
          <w:sz w:val="24"/>
          <w:szCs w:val="24"/>
        </w:rPr>
        <w:t xml:space="preserve">IDT rounds </w:t>
      </w:r>
      <w:r w:rsidR="00AF796D">
        <w:rPr>
          <w:rFonts w:ascii="Times New Roman" w:hAnsi="Times New Roman" w:cs="Times New Roman"/>
          <w:sz w:val="24"/>
          <w:szCs w:val="24"/>
        </w:rPr>
        <w:t xml:space="preserve">differently </w:t>
      </w:r>
      <w:r w:rsidR="004405F6">
        <w:rPr>
          <w:rFonts w:ascii="Times New Roman" w:hAnsi="Times New Roman" w:cs="Times New Roman"/>
          <w:sz w:val="24"/>
          <w:szCs w:val="24"/>
        </w:rPr>
        <w:t>because it allowed me to see how the patient’s plan of care is decide</w:t>
      </w:r>
      <w:r w:rsidR="00835C37">
        <w:rPr>
          <w:rFonts w:ascii="Times New Roman" w:hAnsi="Times New Roman" w:cs="Times New Roman"/>
          <w:sz w:val="24"/>
          <w:szCs w:val="24"/>
        </w:rPr>
        <w:t>d</w:t>
      </w:r>
      <w:r w:rsidR="004405F6">
        <w:rPr>
          <w:rFonts w:ascii="Times New Roman" w:hAnsi="Times New Roman" w:cs="Times New Roman"/>
          <w:sz w:val="24"/>
          <w:szCs w:val="24"/>
        </w:rPr>
        <w:t xml:space="preserve"> along with typical director interactions</w:t>
      </w:r>
      <w:r w:rsidR="00C94B13">
        <w:rPr>
          <w:rFonts w:ascii="Times New Roman" w:hAnsi="Times New Roman" w:cs="Times New Roman"/>
          <w:sz w:val="24"/>
          <w:szCs w:val="24"/>
        </w:rPr>
        <w:t>.</w:t>
      </w:r>
    </w:p>
    <w:p w14:paraId="1D386F8D" w14:textId="7E47F8F6" w:rsidR="000656A5" w:rsidRPr="00C94B13" w:rsidRDefault="00172CB5" w:rsidP="00C94B13">
      <w:pPr>
        <w:pStyle w:val="ListParagraph"/>
        <w:numPr>
          <w:ilvl w:val="0"/>
          <w:numId w:val="3"/>
        </w:numPr>
        <w:rPr>
          <w:rFonts w:ascii="Times New Roman" w:hAnsi="Times New Roman" w:cs="Times New Roman"/>
          <w:b/>
          <w:bCs/>
          <w:sz w:val="24"/>
          <w:szCs w:val="24"/>
        </w:rPr>
      </w:pPr>
      <w:r>
        <w:rPr>
          <w:rFonts w:ascii="Times New Roman" w:hAnsi="Times New Roman"/>
          <w:b/>
          <w:bCs/>
          <w:color w:val="222222"/>
          <w:sz w:val="24"/>
          <w:szCs w:val="24"/>
          <w:shd w:val="clear" w:color="auto" w:fill="FFFFFF"/>
        </w:rPr>
        <w:t xml:space="preserve">Professional Behavior - </w:t>
      </w:r>
      <w:r w:rsidR="00BD7D31" w:rsidRPr="00BD7D31">
        <w:rPr>
          <w:rFonts w:ascii="Times New Roman" w:hAnsi="Times New Roman"/>
          <w:b/>
          <w:bCs/>
          <w:color w:val="222222"/>
          <w:sz w:val="24"/>
          <w:szCs w:val="24"/>
          <w:shd w:val="clear" w:color="auto" w:fill="FFFFFF"/>
        </w:rPr>
        <w:t>Define the director's responsibilities and key personnel within the director's area of the organizational structure</w:t>
      </w:r>
      <w:r w:rsidR="00BD7D31" w:rsidRPr="00BD7D31">
        <w:rPr>
          <w:rFonts w:ascii="Times New Roman" w:hAnsi="Times New Roman"/>
          <w:b/>
          <w:bCs/>
          <w:color w:val="222222"/>
          <w:sz w:val="24"/>
          <w:szCs w:val="24"/>
          <w:shd w:val="clear" w:color="auto" w:fill="FFFFFF"/>
        </w:rPr>
        <w:t>.</w:t>
      </w:r>
    </w:p>
    <w:p w14:paraId="05DF658E" w14:textId="09129C4B" w:rsidR="00C94B13" w:rsidRPr="00C94B13" w:rsidRDefault="00C94B13" w:rsidP="00C94B13">
      <w:pPr>
        <w:ind w:firstLine="360"/>
        <w:rPr>
          <w:rFonts w:ascii="Times New Roman" w:hAnsi="Times New Roman" w:cs="Times New Roman"/>
          <w:sz w:val="24"/>
          <w:szCs w:val="24"/>
        </w:rPr>
      </w:pPr>
      <w:r w:rsidRPr="00C94B13">
        <w:rPr>
          <w:rFonts w:ascii="Times New Roman" w:hAnsi="Times New Roman" w:cs="Times New Roman"/>
          <w:sz w:val="24"/>
          <w:szCs w:val="24"/>
        </w:rPr>
        <w:t>The objective to</w:t>
      </w:r>
      <w:r>
        <w:rPr>
          <w:rFonts w:ascii="Times New Roman" w:hAnsi="Times New Roman" w:cs="Times New Roman"/>
          <w:sz w:val="24"/>
          <w:szCs w:val="24"/>
        </w:rPr>
        <w:t xml:space="preserve"> define the director’s responsibilities and key personnel within the director’s are of the organizational structure was met.</w:t>
      </w:r>
      <w:r w:rsidR="00344D5E">
        <w:rPr>
          <w:rFonts w:ascii="Times New Roman" w:hAnsi="Times New Roman" w:cs="Times New Roman"/>
          <w:sz w:val="24"/>
          <w:szCs w:val="24"/>
        </w:rPr>
        <w:t xml:space="preserve"> Responsibilities of the director include auditing, job position placement of staff, adverse event reporting, following patient or safety concerns, and committee attendance.</w:t>
      </w:r>
      <w:r w:rsidR="00156B9E">
        <w:rPr>
          <w:rFonts w:ascii="Times New Roman" w:hAnsi="Times New Roman" w:cs="Times New Roman"/>
          <w:sz w:val="24"/>
          <w:szCs w:val="24"/>
        </w:rPr>
        <w:t xml:space="preserve"> Key personnel for the director include the case manager, house supervisor, staff nurses and patient techs</w:t>
      </w:r>
      <w:r w:rsidR="008710F1">
        <w:rPr>
          <w:rFonts w:ascii="Times New Roman" w:hAnsi="Times New Roman" w:cs="Times New Roman"/>
          <w:sz w:val="24"/>
          <w:szCs w:val="24"/>
        </w:rPr>
        <w:t xml:space="preserve">, and other unit directors. </w:t>
      </w:r>
      <w:r w:rsidR="005D20B3">
        <w:rPr>
          <w:rFonts w:ascii="Times New Roman" w:hAnsi="Times New Roman" w:cs="Times New Roman"/>
          <w:sz w:val="24"/>
          <w:szCs w:val="24"/>
        </w:rPr>
        <w:t xml:space="preserve">The experience that I feel allowed me to meet this objective was </w:t>
      </w:r>
      <w:r w:rsidR="0012161F">
        <w:rPr>
          <w:rFonts w:ascii="Times New Roman" w:hAnsi="Times New Roman" w:cs="Times New Roman"/>
          <w:sz w:val="24"/>
          <w:szCs w:val="24"/>
        </w:rPr>
        <w:t xml:space="preserve">the safety huddle meeting. </w:t>
      </w:r>
      <w:r w:rsidR="00DD7267">
        <w:rPr>
          <w:rFonts w:ascii="Times New Roman" w:hAnsi="Times New Roman" w:cs="Times New Roman"/>
          <w:sz w:val="24"/>
          <w:szCs w:val="24"/>
        </w:rPr>
        <w:t xml:space="preserve">It addressed any concerns present on every unit from the perspective of the director to the head director and CEO of the facility. </w:t>
      </w:r>
      <w:r w:rsidR="006764F6">
        <w:rPr>
          <w:rFonts w:ascii="Times New Roman" w:hAnsi="Times New Roman" w:cs="Times New Roman"/>
          <w:sz w:val="24"/>
          <w:szCs w:val="24"/>
        </w:rPr>
        <w:t>I would not have changed anything about the safety huddle because every director gets a chance to speak up about concerns without interruption</w:t>
      </w:r>
      <w:r w:rsidR="00370140">
        <w:rPr>
          <w:rFonts w:ascii="Times New Roman" w:hAnsi="Times New Roman" w:cs="Times New Roman"/>
          <w:sz w:val="24"/>
          <w:szCs w:val="24"/>
        </w:rPr>
        <w:t xml:space="preserve"> and for these concerns to be documented by the head director as well as be heard by the CEO. This meeting makes for a great opportunity to enhance care efficiently and effectively.</w:t>
      </w:r>
    </w:p>
    <w:sectPr w:rsidR="00C94B13" w:rsidRPr="00C94B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A8D"/>
    <w:multiLevelType w:val="hybridMultilevel"/>
    <w:tmpl w:val="DB863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155401"/>
    <w:multiLevelType w:val="hybridMultilevel"/>
    <w:tmpl w:val="98600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9B01B6D"/>
    <w:multiLevelType w:val="hybridMultilevel"/>
    <w:tmpl w:val="3702B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E0890"/>
    <w:multiLevelType w:val="hybridMultilevel"/>
    <w:tmpl w:val="EA86A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506317">
    <w:abstractNumId w:val="2"/>
  </w:num>
  <w:num w:numId="2" w16cid:durableId="2081364307">
    <w:abstractNumId w:val="0"/>
  </w:num>
  <w:num w:numId="3" w16cid:durableId="1136290695">
    <w:abstractNumId w:val="3"/>
  </w:num>
  <w:num w:numId="4" w16cid:durableId="18008799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64D"/>
    <w:rsid w:val="00011A6A"/>
    <w:rsid w:val="000461CC"/>
    <w:rsid w:val="00060472"/>
    <w:rsid w:val="000656A5"/>
    <w:rsid w:val="000A35BE"/>
    <w:rsid w:val="000F46CD"/>
    <w:rsid w:val="0012161F"/>
    <w:rsid w:val="001536D0"/>
    <w:rsid w:val="00156B9E"/>
    <w:rsid w:val="00172CB5"/>
    <w:rsid w:val="00180584"/>
    <w:rsid w:val="001950C6"/>
    <w:rsid w:val="001C1DA2"/>
    <w:rsid w:val="00233DE8"/>
    <w:rsid w:val="002C682A"/>
    <w:rsid w:val="00344D5E"/>
    <w:rsid w:val="003456C5"/>
    <w:rsid w:val="00370140"/>
    <w:rsid w:val="00377488"/>
    <w:rsid w:val="00390C4A"/>
    <w:rsid w:val="003B13DF"/>
    <w:rsid w:val="004106E6"/>
    <w:rsid w:val="004405F6"/>
    <w:rsid w:val="004555EF"/>
    <w:rsid w:val="00484EAD"/>
    <w:rsid w:val="00495FEF"/>
    <w:rsid w:val="004B0194"/>
    <w:rsid w:val="00506ADD"/>
    <w:rsid w:val="0053087B"/>
    <w:rsid w:val="005944AA"/>
    <w:rsid w:val="005A7535"/>
    <w:rsid w:val="005D20B3"/>
    <w:rsid w:val="006764F6"/>
    <w:rsid w:val="00694FC2"/>
    <w:rsid w:val="006E5B6B"/>
    <w:rsid w:val="00702AA7"/>
    <w:rsid w:val="007B435F"/>
    <w:rsid w:val="00835C37"/>
    <w:rsid w:val="00844A61"/>
    <w:rsid w:val="0084690C"/>
    <w:rsid w:val="008710F1"/>
    <w:rsid w:val="008F507D"/>
    <w:rsid w:val="009021DD"/>
    <w:rsid w:val="00935343"/>
    <w:rsid w:val="009435E9"/>
    <w:rsid w:val="0097464D"/>
    <w:rsid w:val="00A11EC4"/>
    <w:rsid w:val="00A9599C"/>
    <w:rsid w:val="00AB020F"/>
    <w:rsid w:val="00AD44DE"/>
    <w:rsid w:val="00AE6A7A"/>
    <w:rsid w:val="00AF796D"/>
    <w:rsid w:val="00AF7DD7"/>
    <w:rsid w:val="00B22959"/>
    <w:rsid w:val="00B25120"/>
    <w:rsid w:val="00BD7D31"/>
    <w:rsid w:val="00C13045"/>
    <w:rsid w:val="00C249F8"/>
    <w:rsid w:val="00C274C5"/>
    <w:rsid w:val="00C41E9A"/>
    <w:rsid w:val="00C94B13"/>
    <w:rsid w:val="00CB3CB1"/>
    <w:rsid w:val="00CF20BE"/>
    <w:rsid w:val="00CF7F50"/>
    <w:rsid w:val="00D86770"/>
    <w:rsid w:val="00D94575"/>
    <w:rsid w:val="00DD56FA"/>
    <w:rsid w:val="00DD7267"/>
    <w:rsid w:val="00DD78D6"/>
    <w:rsid w:val="00E15D41"/>
    <w:rsid w:val="00E90EFB"/>
    <w:rsid w:val="00EE1ED4"/>
    <w:rsid w:val="00F16C7C"/>
    <w:rsid w:val="00FD0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AE97"/>
  <w15:docId w15:val="{1D84232A-2476-489A-951C-A8C9CF3A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7235">
      <w:bodyDiv w:val="1"/>
      <w:marLeft w:val="0"/>
      <w:marRight w:val="0"/>
      <w:marTop w:val="0"/>
      <w:marBottom w:val="0"/>
      <w:divBdr>
        <w:top w:val="none" w:sz="0" w:space="0" w:color="auto"/>
        <w:left w:val="none" w:sz="0" w:space="0" w:color="auto"/>
        <w:bottom w:val="none" w:sz="0" w:space="0" w:color="auto"/>
        <w:right w:val="none" w:sz="0" w:space="0" w:color="auto"/>
      </w:divBdr>
    </w:div>
    <w:div w:id="20475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14826</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Waits</dc:creator>
  <cp:lastModifiedBy>Ashley Mcguire</cp:lastModifiedBy>
  <cp:revision>67</cp:revision>
  <cp:lastPrinted>2015-08-25T19:02:00Z</cp:lastPrinted>
  <dcterms:created xsi:type="dcterms:W3CDTF">2023-02-25T20:38:00Z</dcterms:created>
  <dcterms:modified xsi:type="dcterms:W3CDTF">2023-03-24T00:13:00Z</dcterms:modified>
</cp:coreProperties>
</file>